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792CD6">
        <w:rPr>
          <w:rFonts w:ascii="Times New Roman" w:eastAsia="MS Mincho" w:hAnsi="Times New Roman"/>
          <w:sz w:val="28"/>
          <w:szCs w:val="28"/>
        </w:rPr>
        <w:t>2780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792CD6">
        <w:rPr>
          <w:rFonts w:ascii="Times New Roman" w:eastAsia="MS Mincho" w:hAnsi="Times New Roman"/>
          <w:sz w:val="28"/>
          <w:szCs w:val="28"/>
        </w:rPr>
        <w:t>2401</w:t>
      </w:r>
      <w:r w:rsidR="005B4F60">
        <w:rPr>
          <w:rFonts w:ascii="Times New Roman" w:eastAsia="MS Mincho" w:hAnsi="Times New Roman"/>
          <w:sz w:val="28"/>
          <w:szCs w:val="28"/>
        </w:rPr>
        <w:t>/2025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06</w:t>
      </w:r>
      <w:r w:rsidR="00F245F2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5B4F60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792CD6">
        <w:rPr>
          <w:rFonts w:eastAsia="MS Mincho"/>
          <w:b w:val="0"/>
          <w:sz w:val="28"/>
          <w:szCs w:val="28"/>
        </w:rPr>
        <w:t>и.о</w:t>
      </w:r>
      <w:r w:rsidR="00792CD6">
        <w:rPr>
          <w:rFonts w:eastAsia="MS Mincho"/>
          <w:b w:val="0"/>
          <w:sz w:val="28"/>
          <w:szCs w:val="28"/>
        </w:rPr>
        <w:t xml:space="preserve">. мирового судьи судебного участка № 1 </w:t>
      </w:r>
      <w:r w:rsidR="00792CD6">
        <w:rPr>
          <w:rFonts w:eastAsia="MS Mincho"/>
          <w:b w:val="0"/>
          <w:sz w:val="28"/>
          <w:szCs w:val="28"/>
        </w:rPr>
        <w:t>Пыть-Яхского</w:t>
      </w:r>
      <w:r w:rsidR="00792CD6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ООО </w:t>
      </w:r>
      <w:r w:rsidRPr="00CA1CFE" w:rsidR="0093127A">
        <w:rPr>
          <w:rFonts w:eastAsia="MS Mincho"/>
          <w:b w:val="0"/>
          <w:sz w:val="28"/>
          <w:szCs w:val="28"/>
        </w:rPr>
        <w:t>МКК «</w:t>
      </w:r>
      <w:r w:rsidRPr="00CA1CFE" w:rsidR="0093127A">
        <w:rPr>
          <w:rFonts w:eastAsia="MS Mincho"/>
          <w:b w:val="0"/>
          <w:sz w:val="28"/>
          <w:szCs w:val="28"/>
        </w:rPr>
        <w:t>Русинтерфинанс</w:t>
      </w:r>
      <w:r w:rsidRPr="00CA1CFE" w:rsidR="0093127A">
        <w:rPr>
          <w:rFonts w:eastAsia="MS Mincho"/>
          <w:b w:val="0"/>
          <w:sz w:val="28"/>
          <w:szCs w:val="28"/>
        </w:rPr>
        <w:t xml:space="preserve">» </w:t>
      </w:r>
      <w:r w:rsidRPr="00CA1CFE" w:rsidR="000F23DE">
        <w:rPr>
          <w:rFonts w:eastAsia="MS Mincho"/>
          <w:b w:val="0"/>
          <w:sz w:val="28"/>
          <w:szCs w:val="28"/>
        </w:rPr>
        <w:t>(</w:t>
      </w:r>
      <w:r w:rsidRPr="00CA1CFE" w:rsidR="00CA1CFE">
        <w:rPr>
          <w:rFonts w:eastAsia="MS Mincho"/>
          <w:b w:val="0"/>
          <w:sz w:val="28"/>
          <w:szCs w:val="28"/>
        </w:rPr>
        <w:t xml:space="preserve">ИНН </w:t>
      </w:r>
      <w:r w:rsidR="00B55091">
        <w:rPr>
          <w:rFonts w:eastAsia="MS Mincho"/>
          <w:b w:val="0"/>
          <w:sz w:val="28"/>
          <w:szCs w:val="28"/>
        </w:rPr>
        <w:t>--</w:t>
      </w:r>
      <w:r w:rsidRPr="00CA1CFE" w:rsidR="000F23DE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792CD6">
        <w:rPr>
          <w:rFonts w:eastAsia="MS Mincho"/>
          <w:b w:val="0"/>
          <w:sz w:val="28"/>
          <w:szCs w:val="28"/>
        </w:rPr>
        <w:t xml:space="preserve">Хабибуллиной Оксане Борисовне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 xml:space="preserve">ИНН </w:t>
      </w:r>
      <w:r w:rsidR="00B55091">
        <w:rPr>
          <w:rFonts w:eastAsia="MS Mincho"/>
          <w:b w:val="0"/>
          <w:sz w:val="28"/>
          <w:szCs w:val="28"/>
        </w:rPr>
        <w:t>--</w:t>
      </w:r>
      <w:r w:rsidR="00CD29DF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B55091">
        <w:rPr>
          <w:rFonts w:eastAsia="MS Mincho"/>
          <w:b w:val="0"/>
          <w:sz w:val="28"/>
          <w:szCs w:val="28"/>
        </w:rPr>
        <w:t>--</w:t>
      </w:r>
      <w:r w:rsidR="00792CD6">
        <w:rPr>
          <w:rFonts w:eastAsia="MS Mincho"/>
          <w:b w:val="0"/>
          <w:sz w:val="28"/>
          <w:szCs w:val="28"/>
        </w:rPr>
        <w:t xml:space="preserve"> № </w:t>
      </w:r>
      <w:r w:rsidR="00B55091">
        <w:rPr>
          <w:rFonts w:eastAsia="MS Mincho"/>
          <w:b w:val="0"/>
          <w:sz w:val="28"/>
          <w:szCs w:val="28"/>
        </w:rPr>
        <w:t>--</w:t>
      </w:r>
      <w:r w:rsidR="001A35CD">
        <w:rPr>
          <w:rFonts w:eastAsia="MS Mincho"/>
          <w:b w:val="0"/>
          <w:sz w:val="28"/>
          <w:szCs w:val="28"/>
        </w:rPr>
        <w:t xml:space="preserve">, 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792CD6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CD6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иска </w:t>
      </w:r>
      <w:r w:rsidRPr="00792CD6" w:rsidR="00792CD6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792CD6" w:rsidR="00792CD6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792CD6" w:rsidR="00792CD6">
        <w:rPr>
          <w:rFonts w:ascii="Times New Roman" w:eastAsia="MS Mincho" w:hAnsi="Times New Roman" w:cs="Times New Roman"/>
          <w:sz w:val="28"/>
          <w:szCs w:val="28"/>
        </w:rPr>
        <w:t xml:space="preserve">» (ИНН </w:t>
      </w:r>
      <w:r w:rsidR="00B55091">
        <w:rPr>
          <w:rFonts w:ascii="Times New Roman" w:eastAsia="MS Mincho" w:hAnsi="Times New Roman" w:cs="Times New Roman"/>
          <w:sz w:val="28"/>
          <w:szCs w:val="28"/>
        </w:rPr>
        <w:t>--</w:t>
      </w:r>
      <w:r w:rsidRPr="00792CD6" w:rsidR="00792CD6">
        <w:rPr>
          <w:rFonts w:ascii="Times New Roman" w:eastAsia="MS Mincho" w:hAnsi="Times New Roman" w:cs="Times New Roman"/>
          <w:sz w:val="28"/>
          <w:szCs w:val="28"/>
        </w:rPr>
        <w:t xml:space="preserve">) к Хабибуллиной Оксане Борисовне (ИНН </w:t>
      </w:r>
      <w:r w:rsidR="00B55091">
        <w:rPr>
          <w:rFonts w:ascii="Times New Roman" w:eastAsia="MS Mincho" w:hAnsi="Times New Roman" w:cs="Times New Roman"/>
          <w:sz w:val="28"/>
          <w:szCs w:val="28"/>
        </w:rPr>
        <w:t>--</w:t>
      </w:r>
      <w:r w:rsidRPr="00792CD6" w:rsidR="00792CD6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B55091">
        <w:rPr>
          <w:rFonts w:ascii="Times New Roman" w:eastAsia="MS Mincho" w:hAnsi="Times New Roman" w:cs="Times New Roman"/>
          <w:sz w:val="28"/>
          <w:szCs w:val="28"/>
        </w:rPr>
        <w:t>--</w:t>
      </w:r>
      <w:r w:rsidRPr="00792CD6" w:rsidR="00792CD6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B55091">
        <w:rPr>
          <w:rFonts w:ascii="Times New Roman" w:eastAsia="MS Mincho" w:hAnsi="Times New Roman" w:cs="Times New Roman"/>
          <w:sz w:val="28"/>
          <w:szCs w:val="28"/>
        </w:rPr>
        <w:t>--</w:t>
      </w:r>
      <w:r w:rsidRPr="00792CD6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F0C3D" w:rsidRPr="008E68FC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CD6">
        <w:rPr>
          <w:rFonts w:ascii="Times New Roman" w:hAnsi="Times New Roman" w:cs="Times New Roman"/>
          <w:sz w:val="28"/>
          <w:szCs w:val="28"/>
        </w:rPr>
        <w:t>Заявление о составлении</w:t>
      </w:r>
      <w:r w:rsidRPr="008E68FC">
        <w:rPr>
          <w:rFonts w:ascii="Times New Roman" w:hAnsi="Times New Roman" w:cs="Times New Roman"/>
          <w:sz w:val="28"/>
          <w:szCs w:val="28"/>
        </w:rPr>
        <w:t xml:space="preserve"> мотивированного решения суда может быть п</w:t>
      </w:r>
      <w:r w:rsidRPr="008E68FC">
        <w:rPr>
          <w:rFonts w:ascii="Times New Roman" w:hAnsi="Times New Roman" w:cs="Times New Roman"/>
          <w:sz w:val="28"/>
          <w:szCs w:val="28"/>
        </w:rPr>
        <w:t>о</w:t>
      </w:r>
      <w:r w:rsidRPr="008E68FC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62A1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61D3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E661D3">
        <w:rPr>
          <w:rFonts w:ascii="Times New Roman" w:hAnsi="Times New Roman" w:cs="Times New Roman"/>
          <w:sz w:val="28"/>
          <w:szCs w:val="28"/>
        </w:rPr>
        <w:t>а</w:t>
      </w:r>
      <w:r w:rsidRPr="00E661D3">
        <w:rPr>
          <w:rFonts w:ascii="Times New Roman" w:hAnsi="Times New Roman" w:cs="Times New Roman"/>
          <w:sz w:val="28"/>
          <w:szCs w:val="28"/>
        </w:rPr>
        <w:t>сти решения суда, если лица, участвующие</w:t>
      </w:r>
      <w:r w:rsidRPr="00ED1624">
        <w:rPr>
          <w:rFonts w:ascii="Times New Roman" w:hAnsi="Times New Roman" w:cs="Times New Roman"/>
          <w:sz w:val="28"/>
          <w:szCs w:val="28"/>
        </w:rPr>
        <w:t xml:space="preserve"> в деле, их представители, присутствовали в с</w:t>
      </w:r>
      <w:r w:rsidRPr="00ED1624">
        <w:rPr>
          <w:rFonts w:ascii="Times New Roman" w:hAnsi="Times New Roman" w:cs="Times New Roman"/>
          <w:sz w:val="28"/>
          <w:szCs w:val="28"/>
        </w:rPr>
        <w:t>у</w:t>
      </w:r>
      <w:r w:rsidRPr="00ED1624">
        <w:rPr>
          <w:rFonts w:ascii="Times New Roman" w:hAnsi="Times New Roman" w:cs="Times New Roman"/>
          <w:sz w:val="28"/>
          <w:szCs w:val="28"/>
        </w:rPr>
        <w:t>дебном заседании</w:t>
      </w:r>
      <w:r w:rsidRPr="002D62A1">
        <w:rPr>
          <w:rFonts w:ascii="Times New Roman" w:hAnsi="Times New Roman" w:cs="Times New Roman"/>
          <w:sz w:val="28"/>
          <w:szCs w:val="28"/>
        </w:rPr>
        <w:t>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2A1">
        <w:rPr>
          <w:rFonts w:ascii="Times New Roman" w:hAnsi="Times New Roman" w:cs="Times New Roman"/>
          <w:sz w:val="28"/>
          <w:szCs w:val="28"/>
        </w:rPr>
        <w:t>в течение пятнадцати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дней со дня объявления резолютивной части реш</w:t>
      </w:r>
      <w:r w:rsidRPr="00814925">
        <w:rPr>
          <w:rFonts w:ascii="Times New Roman" w:hAnsi="Times New Roman" w:cs="Times New Roman"/>
          <w:sz w:val="28"/>
          <w:szCs w:val="28"/>
        </w:rPr>
        <w:t>е</w:t>
      </w:r>
      <w:r w:rsidRPr="00814925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судью.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129A"/>
    <w:rsid w:val="00007849"/>
    <w:rsid w:val="00016F8A"/>
    <w:rsid w:val="00021B66"/>
    <w:rsid w:val="00025520"/>
    <w:rsid w:val="0003274F"/>
    <w:rsid w:val="00041F03"/>
    <w:rsid w:val="00067F12"/>
    <w:rsid w:val="000757C3"/>
    <w:rsid w:val="000845CF"/>
    <w:rsid w:val="00087FA5"/>
    <w:rsid w:val="000D5564"/>
    <w:rsid w:val="000F23DE"/>
    <w:rsid w:val="000F7018"/>
    <w:rsid w:val="00120F2C"/>
    <w:rsid w:val="001252AF"/>
    <w:rsid w:val="00132759"/>
    <w:rsid w:val="00151E29"/>
    <w:rsid w:val="001668FB"/>
    <w:rsid w:val="001740DE"/>
    <w:rsid w:val="00175A8B"/>
    <w:rsid w:val="00197A06"/>
    <w:rsid w:val="001A35CD"/>
    <w:rsid w:val="001B6911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6187F"/>
    <w:rsid w:val="002829FD"/>
    <w:rsid w:val="002906AF"/>
    <w:rsid w:val="00293AB2"/>
    <w:rsid w:val="002944FD"/>
    <w:rsid w:val="00296310"/>
    <w:rsid w:val="002D3E42"/>
    <w:rsid w:val="002D49AB"/>
    <w:rsid w:val="002D62A1"/>
    <w:rsid w:val="002F3178"/>
    <w:rsid w:val="00307990"/>
    <w:rsid w:val="00310E05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B198F"/>
    <w:rsid w:val="003C2517"/>
    <w:rsid w:val="003D5837"/>
    <w:rsid w:val="003E2F63"/>
    <w:rsid w:val="004037F8"/>
    <w:rsid w:val="00407D37"/>
    <w:rsid w:val="0044667D"/>
    <w:rsid w:val="00485C85"/>
    <w:rsid w:val="004B791E"/>
    <w:rsid w:val="004D3C78"/>
    <w:rsid w:val="004F24D6"/>
    <w:rsid w:val="004F30ED"/>
    <w:rsid w:val="0050123E"/>
    <w:rsid w:val="00514554"/>
    <w:rsid w:val="00522938"/>
    <w:rsid w:val="0055031B"/>
    <w:rsid w:val="00561E94"/>
    <w:rsid w:val="00567D8D"/>
    <w:rsid w:val="005809B0"/>
    <w:rsid w:val="00585B08"/>
    <w:rsid w:val="00595A66"/>
    <w:rsid w:val="005A5D1B"/>
    <w:rsid w:val="005B4F60"/>
    <w:rsid w:val="005B7FDE"/>
    <w:rsid w:val="005C04EF"/>
    <w:rsid w:val="005C3428"/>
    <w:rsid w:val="005D705D"/>
    <w:rsid w:val="00612720"/>
    <w:rsid w:val="00621CFF"/>
    <w:rsid w:val="00627D40"/>
    <w:rsid w:val="00630B38"/>
    <w:rsid w:val="006601DB"/>
    <w:rsid w:val="00665FC6"/>
    <w:rsid w:val="00666AAC"/>
    <w:rsid w:val="00680CF6"/>
    <w:rsid w:val="00690BE3"/>
    <w:rsid w:val="006A6669"/>
    <w:rsid w:val="006D1CDC"/>
    <w:rsid w:val="006F1903"/>
    <w:rsid w:val="00741400"/>
    <w:rsid w:val="00742721"/>
    <w:rsid w:val="0075799F"/>
    <w:rsid w:val="00763465"/>
    <w:rsid w:val="00792CD6"/>
    <w:rsid w:val="007A0312"/>
    <w:rsid w:val="007A43E8"/>
    <w:rsid w:val="007B43F0"/>
    <w:rsid w:val="007C3604"/>
    <w:rsid w:val="007E154A"/>
    <w:rsid w:val="007E4D67"/>
    <w:rsid w:val="00805F7F"/>
    <w:rsid w:val="00807DDB"/>
    <w:rsid w:val="00814925"/>
    <w:rsid w:val="0083280D"/>
    <w:rsid w:val="00840ABF"/>
    <w:rsid w:val="00852EB0"/>
    <w:rsid w:val="008639BB"/>
    <w:rsid w:val="008973B8"/>
    <w:rsid w:val="008B72A5"/>
    <w:rsid w:val="008C777C"/>
    <w:rsid w:val="008E66FE"/>
    <w:rsid w:val="008E68FC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143D2"/>
    <w:rsid w:val="00A25EEF"/>
    <w:rsid w:val="00A30BD5"/>
    <w:rsid w:val="00A42E95"/>
    <w:rsid w:val="00A715B5"/>
    <w:rsid w:val="00A73D40"/>
    <w:rsid w:val="00A76907"/>
    <w:rsid w:val="00A9602B"/>
    <w:rsid w:val="00AB0D99"/>
    <w:rsid w:val="00AC0D3C"/>
    <w:rsid w:val="00AD00B8"/>
    <w:rsid w:val="00AE2488"/>
    <w:rsid w:val="00AE70D2"/>
    <w:rsid w:val="00AF429D"/>
    <w:rsid w:val="00B05889"/>
    <w:rsid w:val="00B16547"/>
    <w:rsid w:val="00B17AA2"/>
    <w:rsid w:val="00B5260E"/>
    <w:rsid w:val="00B55091"/>
    <w:rsid w:val="00B60B41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24B8"/>
    <w:rsid w:val="00BF7B87"/>
    <w:rsid w:val="00C043A7"/>
    <w:rsid w:val="00C14D34"/>
    <w:rsid w:val="00C42985"/>
    <w:rsid w:val="00C470E8"/>
    <w:rsid w:val="00C52114"/>
    <w:rsid w:val="00C6126B"/>
    <w:rsid w:val="00C6560D"/>
    <w:rsid w:val="00C92833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D21132"/>
    <w:rsid w:val="00D307F4"/>
    <w:rsid w:val="00D319EB"/>
    <w:rsid w:val="00D417D9"/>
    <w:rsid w:val="00D54234"/>
    <w:rsid w:val="00D56C40"/>
    <w:rsid w:val="00D6341B"/>
    <w:rsid w:val="00D641AD"/>
    <w:rsid w:val="00D70148"/>
    <w:rsid w:val="00D726E5"/>
    <w:rsid w:val="00DB066D"/>
    <w:rsid w:val="00DB5F7B"/>
    <w:rsid w:val="00DE238E"/>
    <w:rsid w:val="00DE4166"/>
    <w:rsid w:val="00DE486A"/>
    <w:rsid w:val="00DE6CA7"/>
    <w:rsid w:val="00DF0C3D"/>
    <w:rsid w:val="00E00481"/>
    <w:rsid w:val="00E113AE"/>
    <w:rsid w:val="00E24361"/>
    <w:rsid w:val="00E314B1"/>
    <w:rsid w:val="00E40246"/>
    <w:rsid w:val="00E43420"/>
    <w:rsid w:val="00E629BE"/>
    <w:rsid w:val="00E63135"/>
    <w:rsid w:val="00E661D3"/>
    <w:rsid w:val="00E74089"/>
    <w:rsid w:val="00E87360"/>
    <w:rsid w:val="00E92B55"/>
    <w:rsid w:val="00E95798"/>
    <w:rsid w:val="00EA02AC"/>
    <w:rsid w:val="00EA4A97"/>
    <w:rsid w:val="00EA7546"/>
    <w:rsid w:val="00ED1624"/>
    <w:rsid w:val="00ED3C57"/>
    <w:rsid w:val="00EE4ED0"/>
    <w:rsid w:val="00EF6AB4"/>
    <w:rsid w:val="00F14EB8"/>
    <w:rsid w:val="00F21BF4"/>
    <w:rsid w:val="00F245F2"/>
    <w:rsid w:val="00F368A4"/>
    <w:rsid w:val="00F464E6"/>
    <w:rsid w:val="00F46643"/>
    <w:rsid w:val="00F4685C"/>
    <w:rsid w:val="00F46B31"/>
    <w:rsid w:val="00F51FB8"/>
    <w:rsid w:val="00F5258F"/>
    <w:rsid w:val="00F5672C"/>
    <w:rsid w:val="00F6067E"/>
    <w:rsid w:val="00F62E3F"/>
    <w:rsid w:val="00F63B0F"/>
    <w:rsid w:val="00F77C80"/>
    <w:rsid w:val="00F81ECA"/>
    <w:rsid w:val="00F850ED"/>
    <w:rsid w:val="00F8534E"/>
    <w:rsid w:val="00FA4345"/>
    <w:rsid w:val="00FA6D5D"/>
    <w:rsid w:val="00FB4B0F"/>
    <w:rsid w:val="00FB7E9B"/>
    <w:rsid w:val="00FD1140"/>
    <w:rsid w:val="00FE5B1E"/>
    <w:rsid w:val="00FF06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D56055B-5569-4755-AA39-EFFEB8A0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BF24B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BF2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